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95FF1C" w14:textId="797129E1" w:rsidR="00D2658A" w:rsidRDefault="00D2658A" w:rsidP="00A34703">
      <w:pPr>
        <w:spacing w:after="0" w:line="240" w:lineRule="auto"/>
        <w:jc w:val="both"/>
        <w:rPr>
          <w:rFonts w:eastAsia="Times New Roman" w:cstheme="minorHAnsi"/>
          <w:iCs/>
          <w:color w:val="141412"/>
          <w:sz w:val="24"/>
          <w:szCs w:val="24"/>
          <w:lang w:eastAsia="fr-CA"/>
        </w:rPr>
      </w:pPr>
      <w:r w:rsidRPr="00703122">
        <w:rPr>
          <w:rFonts w:cstheme="minorHAnsi"/>
          <w:b/>
          <w:bCs/>
          <w:noProof/>
          <w:sz w:val="32"/>
          <w:szCs w:val="32"/>
          <w:u w:val="single"/>
          <w:lang w:val="fr-FR" w:eastAsia="fr-FR"/>
        </w:rPr>
        <w:drawing>
          <wp:anchor distT="0" distB="0" distL="114300" distR="114300" simplePos="0" relativeHeight="251660288" behindDoc="1" locked="0" layoutInCell="1" allowOverlap="1" wp14:anchorId="64732711" wp14:editId="646672D5">
            <wp:simplePos x="0" y="0"/>
            <wp:positionH relativeFrom="margin">
              <wp:posOffset>5029200</wp:posOffset>
            </wp:positionH>
            <wp:positionV relativeFrom="page">
              <wp:posOffset>654685</wp:posOffset>
            </wp:positionV>
            <wp:extent cx="1268730" cy="873125"/>
            <wp:effectExtent l="0" t="0" r="1270" b="0"/>
            <wp:wrapTight wrapText="bothSides">
              <wp:wrapPolygon edited="0">
                <wp:start x="0" y="0"/>
                <wp:lineTo x="0" y="20736"/>
                <wp:lineTo x="21189" y="20736"/>
                <wp:lineTo x="21189"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8730" cy="873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8AB90E" w14:textId="52CF6561" w:rsidR="00A34703" w:rsidRPr="00703122" w:rsidRDefault="00A34703" w:rsidP="00A34703">
      <w:pPr>
        <w:spacing w:after="0" w:line="240" w:lineRule="auto"/>
        <w:jc w:val="both"/>
        <w:rPr>
          <w:rFonts w:eastAsia="Times New Roman" w:cstheme="minorHAnsi"/>
          <w:iCs/>
          <w:color w:val="141412"/>
          <w:sz w:val="24"/>
          <w:szCs w:val="24"/>
          <w:lang w:eastAsia="fr-CA"/>
        </w:rPr>
      </w:pPr>
    </w:p>
    <w:p w14:paraId="4968DDD7" w14:textId="666ABFDF" w:rsidR="00C94F02" w:rsidRPr="00B16D92" w:rsidRDefault="00C94F02" w:rsidP="00A34703">
      <w:pPr>
        <w:spacing w:after="0" w:line="240" w:lineRule="auto"/>
        <w:jc w:val="both"/>
        <w:rPr>
          <w:rFonts w:eastAsia="Times New Roman" w:cstheme="minorHAnsi"/>
          <w:color w:val="141412"/>
          <w:sz w:val="24"/>
          <w:szCs w:val="24"/>
          <w:highlight w:val="yellow"/>
          <w:lang w:eastAsia="fr-CA"/>
        </w:rPr>
      </w:pPr>
      <w:r w:rsidRPr="00B16D92">
        <w:rPr>
          <w:rFonts w:eastAsia="Times New Roman" w:cstheme="minorHAnsi"/>
          <w:i/>
          <w:iCs/>
          <w:color w:val="141412"/>
          <w:sz w:val="24"/>
          <w:szCs w:val="24"/>
          <w:highlight w:val="yellow"/>
          <w:lang w:eastAsia="fr-CA"/>
        </w:rPr>
        <w:t>(Date et lieu)</w:t>
      </w:r>
    </w:p>
    <w:p w14:paraId="0BB8F408" w14:textId="61645C56" w:rsidR="00A34703" w:rsidRDefault="00A34703" w:rsidP="00A34703">
      <w:pPr>
        <w:spacing w:after="0" w:line="240" w:lineRule="auto"/>
        <w:rPr>
          <w:rFonts w:eastAsia="Times New Roman" w:cstheme="minorHAnsi"/>
          <w:b/>
          <w:bCs/>
          <w:color w:val="141412"/>
          <w:sz w:val="24"/>
          <w:szCs w:val="24"/>
          <w:u w:val="single"/>
          <w:lang w:eastAsia="fr-CA"/>
        </w:rPr>
      </w:pPr>
    </w:p>
    <w:p w14:paraId="6C68A185" w14:textId="77777777" w:rsidR="00D2658A" w:rsidRDefault="00D2658A" w:rsidP="00A34703">
      <w:pPr>
        <w:spacing w:after="0" w:line="240" w:lineRule="auto"/>
        <w:rPr>
          <w:rFonts w:eastAsia="Times New Roman" w:cstheme="minorHAnsi"/>
          <w:b/>
          <w:bCs/>
          <w:color w:val="141412"/>
          <w:sz w:val="24"/>
          <w:szCs w:val="24"/>
          <w:u w:val="single"/>
          <w:lang w:eastAsia="fr-CA"/>
        </w:rPr>
      </w:pPr>
    </w:p>
    <w:p w14:paraId="05096F0B" w14:textId="77777777" w:rsidR="00D2658A" w:rsidRDefault="00D2658A" w:rsidP="00A34703">
      <w:pPr>
        <w:spacing w:after="0" w:line="240" w:lineRule="auto"/>
        <w:rPr>
          <w:rFonts w:eastAsia="Times New Roman" w:cstheme="minorHAnsi"/>
          <w:b/>
          <w:bCs/>
          <w:color w:val="141412"/>
          <w:sz w:val="24"/>
          <w:szCs w:val="24"/>
          <w:u w:val="single"/>
          <w:lang w:eastAsia="fr-CA"/>
        </w:rPr>
      </w:pPr>
    </w:p>
    <w:p w14:paraId="49504ADE" w14:textId="77777777" w:rsidR="00D2658A" w:rsidRDefault="00D2658A" w:rsidP="00A34703">
      <w:pPr>
        <w:spacing w:after="0" w:line="240" w:lineRule="auto"/>
        <w:rPr>
          <w:rFonts w:eastAsia="Times New Roman" w:cstheme="minorHAnsi"/>
          <w:b/>
          <w:bCs/>
          <w:color w:val="141412"/>
          <w:sz w:val="24"/>
          <w:szCs w:val="24"/>
          <w:u w:val="single"/>
          <w:lang w:eastAsia="fr-CA"/>
        </w:rPr>
      </w:pPr>
    </w:p>
    <w:p w14:paraId="57135493" w14:textId="1A7DD1DA" w:rsidR="00C94F02" w:rsidRPr="00A34703" w:rsidRDefault="00C94F02" w:rsidP="00A34703">
      <w:pPr>
        <w:spacing w:line="240" w:lineRule="auto"/>
        <w:jc w:val="center"/>
        <w:rPr>
          <w:rFonts w:cstheme="minorHAnsi"/>
          <w:b/>
          <w:bCs/>
          <w:u w:val="single"/>
        </w:rPr>
      </w:pPr>
      <w:r w:rsidRPr="00A34703">
        <w:rPr>
          <w:rFonts w:eastAsia="Times New Roman" w:cstheme="minorHAnsi"/>
          <w:b/>
          <w:bCs/>
          <w:color w:val="141412"/>
          <w:sz w:val="24"/>
          <w:szCs w:val="24"/>
          <w:u w:val="single"/>
          <w:lang w:eastAsia="fr-CA"/>
        </w:rPr>
        <w:t xml:space="preserve">Objet : Demande d’appui </w:t>
      </w:r>
      <w:r w:rsidR="00304BFB">
        <w:rPr>
          <w:rFonts w:eastAsia="Times New Roman" w:cstheme="minorHAnsi"/>
          <w:b/>
          <w:bCs/>
          <w:color w:val="141412"/>
          <w:sz w:val="24"/>
          <w:szCs w:val="24"/>
          <w:u w:val="single"/>
          <w:lang w:eastAsia="fr-CA"/>
        </w:rPr>
        <w:t xml:space="preserve">pour </w:t>
      </w:r>
      <w:r w:rsidRPr="00A34703">
        <w:rPr>
          <w:rFonts w:eastAsia="Times New Roman" w:cstheme="minorHAnsi"/>
          <w:b/>
          <w:bCs/>
          <w:color w:val="141412"/>
          <w:sz w:val="24"/>
          <w:szCs w:val="24"/>
          <w:u w:val="single"/>
          <w:lang w:eastAsia="fr-CA"/>
        </w:rPr>
        <w:t>la reconnaissance du travail invisible</w:t>
      </w:r>
    </w:p>
    <w:p w14:paraId="7558762C" w14:textId="7A505150" w:rsidR="00826B12" w:rsidRPr="00941900" w:rsidRDefault="00C94F02" w:rsidP="00941900">
      <w:pPr>
        <w:shd w:val="clear" w:color="auto" w:fill="FFFFFF"/>
        <w:spacing w:after="120" w:line="240" w:lineRule="auto"/>
        <w:jc w:val="both"/>
        <w:rPr>
          <w:rFonts w:eastAsia="Times New Roman" w:cstheme="minorHAnsi"/>
          <w:color w:val="141412"/>
          <w:highlight w:val="yellow"/>
          <w:lang w:eastAsia="fr-CA"/>
        </w:rPr>
      </w:pPr>
      <w:r w:rsidRPr="00FD68B4">
        <w:rPr>
          <w:rFonts w:eastAsia="Times New Roman" w:cstheme="minorHAnsi"/>
          <w:color w:val="141412"/>
          <w:lang w:eastAsia="fr-CA"/>
        </w:rPr>
        <w:t>À qui de droit,</w:t>
      </w:r>
      <w:r w:rsidR="00826B12" w:rsidRPr="00FD68B4">
        <w:rPr>
          <w:rFonts w:eastAsia="Times New Roman" w:cstheme="minorHAnsi"/>
          <w:color w:val="141412"/>
          <w:lang w:eastAsia="fr-CA"/>
        </w:rPr>
        <w:t xml:space="preserve"> </w:t>
      </w:r>
      <w:r w:rsidR="00826B12" w:rsidRPr="00FD68B4">
        <w:rPr>
          <w:rFonts w:eastAsia="Times New Roman" w:cstheme="minorHAnsi"/>
          <w:color w:val="141412"/>
          <w:highlight w:val="yellow"/>
          <w:lang w:eastAsia="fr-CA"/>
        </w:rPr>
        <w:t>(</w:t>
      </w:r>
      <w:r w:rsidR="00A34703" w:rsidRPr="00FD68B4">
        <w:rPr>
          <w:rFonts w:eastAsia="Times New Roman" w:cstheme="minorHAnsi"/>
          <w:color w:val="141412"/>
          <w:highlight w:val="yellow"/>
          <w:lang w:eastAsia="fr-CA"/>
        </w:rPr>
        <w:t>m</w:t>
      </w:r>
      <w:r w:rsidR="00826B12" w:rsidRPr="00FD68B4">
        <w:rPr>
          <w:rFonts w:eastAsia="Times New Roman" w:cstheme="minorHAnsi"/>
          <w:color w:val="141412"/>
          <w:highlight w:val="yellow"/>
          <w:lang w:eastAsia="fr-CA"/>
        </w:rPr>
        <w:t>ettre le nom de la personne ou de l’organisme)</w:t>
      </w:r>
    </w:p>
    <w:p w14:paraId="3EC2E0AD" w14:textId="052CA88C" w:rsidR="00A34703" w:rsidRPr="00FD68B4" w:rsidRDefault="00C94F02" w:rsidP="00941900">
      <w:pPr>
        <w:shd w:val="clear" w:color="auto" w:fill="FFFFFF"/>
        <w:spacing w:after="120" w:line="240" w:lineRule="auto"/>
        <w:jc w:val="both"/>
        <w:rPr>
          <w:rFonts w:eastAsia="Times New Roman" w:cstheme="minorHAnsi"/>
          <w:color w:val="141412"/>
          <w:lang w:eastAsia="fr-CA"/>
        </w:rPr>
      </w:pPr>
      <w:r w:rsidRPr="00FD68B4">
        <w:rPr>
          <w:rFonts w:eastAsia="Times New Roman" w:cstheme="minorHAnsi"/>
          <w:color w:val="141412"/>
          <w:lang w:eastAsia="fr-CA"/>
        </w:rPr>
        <w:t>Par cette lettre, nous</w:t>
      </w:r>
      <w:r w:rsidR="00826B12" w:rsidRPr="00FD68B4">
        <w:rPr>
          <w:rFonts w:eastAsia="Times New Roman" w:cstheme="minorHAnsi"/>
          <w:color w:val="141412"/>
          <w:lang w:eastAsia="fr-CA"/>
        </w:rPr>
        <w:t xml:space="preserve"> l’</w:t>
      </w:r>
      <w:r w:rsidR="00304BFB" w:rsidRPr="00FD68B4">
        <w:rPr>
          <w:rFonts w:eastAsia="Times New Roman" w:cstheme="minorHAnsi"/>
          <w:color w:val="141412"/>
          <w:lang w:eastAsia="fr-CA"/>
        </w:rPr>
        <w:t>Afeas (</w:t>
      </w:r>
      <w:r w:rsidR="00826B12" w:rsidRPr="00FD68B4">
        <w:rPr>
          <w:rFonts w:eastAsia="Times New Roman" w:cstheme="minorHAnsi"/>
          <w:color w:val="141412"/>
          <w:lang w:eastAsia="fr-CA"/>
        </w:rPr>
        <w:t>Asso</w:t>
      </w:r>
      <w:r w:rsidRPr="00FD68B4">
        <w:rPr>
          <w:rFonts w:eastAsia="Times New Roman" w:cstheme="minorHAnsi"/>
          <w:color w:val="141412"/>
          <w:lang w:eastAsia="fr-CA"/>
        </w:rPr>
        <w:t>ciation féminine d’éducation et d’action sociale</w:t>
      </w:r>
      <w:r w:rsidR="00304BFB" w:rsidRPr="00FD68B4">
        <w:rPr>
          <w:rFonts w:eastAsia="Times New Roman" w:cstheme="minorHAnsi"/>
          <w:color w:val="141412"/>
          <w:lang w:eastAsia="fr-CA"/>
        </w:rPr>
        <w:t>)</w:t>
      </w:r>
      <w:r w:rsidR="00C24F65" w:rsidRPr="00FD68B4">
        <w:rPr>
          <w:rFonts w:eastAsia="Times New Roman" w:cstheme="minorHAnsi"/>
          <w:color w:val="141412"/>
          <w:lang w:eastAsia="fr-CA"/>
        </w:rPr>
        <w:t>,</w:t>
      </w:r>
      <w:r w:rsidRPr="00FD68B4">
        <w:rPr>
          <w:rFonts w:eastAsia="Times New Roman" w:cstheme="minorHAnsi"/>
          <w:color w:val="141412"/>
          <w:lang w:eastAsia="fr-CA"/>
        </w:rPr>
        <w:t xml:space="preserve"> </w:t>
      </w:r>
      <w:r w:rsidR="00826B12" w:rsidRPr="00FD68B4">
        <w:rPr>
          <w:rFonts w:eastAsia="Times New Roman" w:cstheme="minorHAnsi"/>
          <w:color w:val="141412"/>
          <w:lang w:eastAsia="fr-CA"/>
        </w:rPr>
        <w:t>vous demandons votre appui pour la revendication d’</w:t>
      </w:r>
      <w:r w:rsidRPr="00FD68B4">
        <w:rPr>
          <w:rFonts w:eastAsia="Times New Roman" w:cstheme="minorHAnsi"/>
          <w:color w:val="141412"/>
          <w:lang w:eastAsia="fr-CA"/>
        </w:rPr>
        <w:t xml:space="preserve">une meilleure reconnaissance et valorisation du travail invisible </w:t>
      </w:r>
      <w:r w:rsidR="00941900">
        <w:rPr>
          <w:rFonts w:eastAsia="Times New Roman" w:cstheme="minorHAnsi"/>
          <w:color w:val="141412"/>
          <w:lang w:eastAsia="fr-CA"/>
        </w:rPr>
        <w:t>au</w:t>
      </w:r>
      <w:r w:rsidRPr="00FD68B4">
        <w:rPr>
          <w:rFonts w:eastAsia="Times New Roman" w:cstheme="minorHAnsi"/>
          <w:color w:val="141412"/>
          <w:lang w:eastAsia="fr-CA"/>
        </w:rPr>
        <w:t xml:space="preserve"> Québec et </w:t>
      </w:r>
      <w:r w:rsidR="00941900">
        <w:rPr>
          <w:rFonts w:eastAsia="Times New Roman" w:cstheme="minorHAnsi"/>
          <w:color w:val="141412"/>
          <w:lang w:eastAsia="fr-CA"/>
        </w:rPr>
        <w:t>au</w:t>
      </w:r>
      <w:r w:rsidRPr="00FD68B4">
        <w:rPr>
          <w:rFonts w:eastAsia="Times New Roman" w:cstheme="minorHAnsi"/>
          <w:color w:val="141412"/>
          <w:lang w:eastAsia="fr-CA"/>
        </w:rPr>
        <w:t xml:space="preserve"> Canada. </w:t>
      </w:r>
    </w:p>
    <w:p w14:paraId="4E1937C2" w14:textId="164AE1B2" w:rsidR="00A34703" w:rsidRPr="00FD68B4" w:rsidRDefault="00C94F02" w:rsidP="00941900">
      <w:pPr>
        <w:shd w:val="clear" w:color="auto" w:fill="FFFFFF"/>
        <w:spacing w:after="120" w:line="240" w:lineRule="auto"/>
        <w:jc w:val="both"/>
        <w:rPr>
          <w:rFonts w:eastAsia="Times New Roman" w:cstheme="minorHAnsi"/>
          <w:color w:val="141412"/>
          <w:lang w:eastAsia="fr-CA"/>
        </w:rPr>
      </w:pPr>
      <w:r w:rsidRPr="00FD68B4">
        <w:rPr>
          <w:rFonts w:eastAsia="Times New Roman" w:cstheme="minorHAnsi"/>
          <w:color w:val="141412"/>
          <w:lang w:eastAsia="fr-CA"/>
        </w:rPr>
        <w:t xml:space="preserve">Formée de près de </w:t>
      </w:r>
      <w:r w:rsidR="00A34703" w:rsidRPr="00FD68B4">
        <w:rPr>
          <w:rFonts w:eastAsia="Times New Roman" w:cstheme="minorHAnsi"/>
          <w:color w:val="141412"/>
          <w:lang w:eastAsia="fr-CA"/>
        </w:rPr>
        <w:t>8</w:t>
      </w:r>
      <w:r w:rsidRPr="00FD68B4">
        <w:rPr>
          <w:rFonts w:eastAsia="Times New Roman" w:cstheme="minorHAnsi"/>
          <w:color w:val="141412"/>
          <w:lang w:eastAsia="fr-CA"/>
        </w:rPr>
        <w:t xml:space="preserve"> 000 membres, regroupées en 203 Afeas locales dans 11 régions du Québec, l’A</w:t>
      </w:r>
      <w:r w:rsidR="00941900">
        <w:rPr>
          <w:rFonts w:eastAsia="Times New Roman" w:cstheme="minorHAnsi"/>
          <w:color w:val="141412"/>
          <w:lang w:eastAsia="fr-CA"/>
        </w:rPr>
        <w:t xml:space="preserve">feas </w:t>
      </w:r>
      <w:r w:rsidR="00C24F65" w:rsidRPr="00FD68B4">
        <w:rPr>
          <w:rFonts w:eastAsia="Times New Roman" w:cstheme="minorHAnsi"/>
          <w:color w:val="141412"/>
          <w:lang w:eastAsia="fr-CA"/>
        </w:rPr>
        <w:t>défend les intérêts des femmes québécoises et canadiennes auprès de diverses instances, comme les gouvernements, les conseils municipaux, les institutions publiques et parapubliques. En d’autres mots, nous permettons à nos milliers de membres de porter leurs voix à la défense de l’égalité entre les femmes et les hommes.</w:t>
      </w:r>
    </w:p>
    <w:p w14:paraId="699B87DD" w14:textId="51751075" w:rsidR="00C94F02" w:rsidRPr="00FD68B4" w:rsidRDefault="00C24F65" w:rsidP="00941900">
      <w:pPr>
        <w:shd w:val="clear" w:color="auto" w:fill="FFFFFF"/>
        <w:spacing w:after="120" w:line="240" w:lineRule="auto"/>
        <w:jc w:val="both"/>
        <w:rPr>
          <w:rFonts w:eastAsia="Times New Roman" w:cstheme="minorHAnsi"/>
          <w:color w:val="141412"/>
          <w:lang w:eastAsia="fr-CA"/>
        </w:rPr>
      </w:pPr>
      <w:r w:rsidRPr="00FD68B4">
        <w:rPr>
          <w:rFonts w:eastAsia="Times New Roman" w:cstheme="minorHAnsi"/>
          <w:color w:val="141412"/>
          <w:lang w:eastAsia="fr-CA"/>
        </w:rPr>
        <w:t>À</w:t>
      </w:r>
      <w:r w:rsidR="00C94F02" w:rsidRPr="00FD68B4">
        <w:rPr>
          <w:rFonts w:eastAsia="Times New Roman" w:cstheme="minorHAnsi"/>
          <w:color w:val="141412"/>
          <w:lang w:eastAsia="fr-CA"/>
        </w:rPr>
        <w:t xml:space="preserve"> l’automne 2019, </w:t>
      </w:r>
      <w:r w:rsidRPr="00FD68B4">
        <w:rPr>
          <w:rFonts w:eastAsia="Times New Roman" w:cstheme="minorHAnsi"/>
          <w:color w:val="141412"/>
          <w:lang w:eastAsia="fr-CA"/>
        </w:rPr>
        <w:t xml:space="preserve">nous avons entrepris </w:t>
      </w:r>
      <w:r w:rsidR="00C94F02" w:rsidRPr="00FD68B4">
        <w:rPr>
          <w:rFonts w:eastAsia="Times New Roman" w:cstheme="minorHAnsi"/>
          <w:color w:val="141412"/>
          <w:lang w:eastAsia="fr-CA"/>
        </w:rPr>
        <w:t xml:space="preserve">une campagne de mobilisation à travers la province pour faire reconnaître publiquement la valeur </w:t>
      </w:r>
      <w:r w:rsidRPr="00FD68B4">
        <w:rPr>
          <w:rFonts w:eastAsia="Times New Roman" w:cstheme="minorHAnsi"/>
          <w:color w:val="141412"/>
          <w:lang w:eastAsia="fr-CA"/>
        </w:rPr>
        <w:t xml:space="preserve">sociale et </w:t>
      </w:r>
      <w:r w:rsidR="00C94F02" w:rsidRPr="00FD68B4">
        <w:rPr>
          <w:rFonts w:eastAsia="Times New Roman" w:cstheme="minorHAnsi"/>
          <w:color w:val="141412"/>
          <w:lang w:eastAsia="fr-CA"/>
        </w:rPr>
        <w:t>économique du travail invisible</w:t>
      </w:r>
      <w:r w:rsidR="00A34703" w:rsidRPr="00FD68B4">
        <w:rPr>
          <w:rFonts w:eastAsia="Times New Roman" w:cstheme="minorHAnsi"/>
          <w:color w:val="141412"/>
          <w:lang w:eastAsia="fr-CA"/>
        </w:rPr>
        <w:t>, accompli majoritairement par</w:t>
      </w:r>
      <w:r w:rsidR="00C94F02" w:rsidRPr="00FD68B4">
        <w:rPr>
          <w:rFonts w:eastAsia="Times New Roman" w:cstheme="minorHAnsi"/>
          <w:color w:val="141412"/>
          <w:lang w:eastAsia="fr-CA"/>
        </w:rPr>
        <w:t xml:space="preserve"> des femmes.</w:t>
      </w:r>
      <w:r w:rsidRPr="00FD68B4">
        <w:rPr>
          <w:rFonts w:eastAsia="Times New Roman" w:cstheme="minorHAnsi"/>
          <w:color w:val="141412"/>
          <w:lang w:eastAsia="fr-CA"/>
        </w:rPr>
        <w:t xml:space="preserve"> </w:t>
      </w:r>
      <w:r w:rsidR="00C94F02" w:rsidRPr="00FD68B4">
        <w:rPr>
          <w:rFonts w:eastAsia="Times New Roman" w:cstheme="minorHAnsi"/>
          <w:color w:val="141412"/>
          <w:lang w:eastAsia="fr-CA"/>
        </w:rPr>
        <w:t xml:space="preserve">Afin de souligner l’importance du travail invisible effectué tous les jours par les femmes et les hommes qui veillent au bon fonctionnement de nos communautés et de notre société, nous revendiquons le décret officiel </w:t>
      </w:r>
      <w:r w:rsidR="004339C2">
        <w:t>pour que le 1</w:t>
      </w:r>
      <w:r w:rsidR="004339C2" w:rsidRPr="00A527E7">
        <w:rPr>
          <w:vertAlign w:val="superscript"/>
        </w:rPr>
        <w:t>er</w:t>
      </w:r>
      <w:r w:rsidR="004339C2">
        <w:t xml:space="preserve"> mardi d’avril de chaque année devienne la Journée</w:t>
      </w:r>
      <w:r w:rsidR="004339C2" w:rsidRPr="00FD68B4">
        <w:rPr>
          <w:rFonts w:eastAsia="Times New Roman" w:cstheme="minorHAnsi"/>
          <w:color w:val="141412"/>
          <w:lang w:eastAsia="fr-CA"/>
        </w:rPr>
        <w:t xml:space="preserve"> </w:t>
      </w:r>
      <w:r w:rsidR="00C94F02" w:rsidRPr="00FD68B4">
        <w:rPr>
          <w:rFonts w:eastAsia="Times New Roman" w:cstheme="minorHAnsi"/>
          <w:color w:val="141412"/>
          <w:lang w:eastAsia="fr-CA"/>
        </w:rPr>
        <w:t xml:space="preserve">nationale du travail invisible. </w:t>
      </w:r>
      <w:r w:rsidR="004339C2">
        <w:t>Le 1</w:t>
      </w:r>
      <w:r w:rsidR="004339C2" w:rsidRPr="00A527E7">
        <w:rPr>
          <w:vertAlign w:val="superscript"/>
        </w:rPr>
        <w:t>er</w:t>
      </w:r>
      <w:r w:rsidR="004339C2">
        <w:t xml:space="preserve"> mardi d’avril 2020, l’Afeas soulignera la 20</w:t>
      </w:r>
      <w:r w:rsidR="004339C2" w:rsidRPr="00FB314B">
        <w:rPr>
          <w:vertAlign w:val="superscript"/>
        </w:rPr>
        <w:t>e</w:t>
      </w:r>
      <w:r w:rsidR="004339C2">
        <w:t xml:space="preserve"> édition de la </w:t>
      </w:r>
      <w:r w:rsidR="004339C2" w:rsidRPr="00FB314B">
        <w:rPr>
          <w:i/>
        </w:rPr>
        <w:t>Journée du travail invisible</w:t>
      </w:r>
      <w:r w:rsidR="004339C2">
        <w:t xml:space="preserve">, qu’elle a créée en 2001. </w:t>
      </w:r>
      <w:r w:rsidR="00C94F02" w:rsidRPr="00FD68B4">
        <w:rPr>
          <w:rFonts w:eastAsia="Times New Roman" w:cstheme="minorHAnsi"/>
          <w:color w:val="141412"/>
          <w:lang w:eastAsia="fr-CA"/>
        </w:rPr>
        <w:t>Cette journée de sensibilisation permet de porter à l’attention de la population l’importance du travail invisible</w:t>
      </w:r>
      <w:r w:rsidR="00A34703" w:rsidRPr="00FD68B4">
        <w:rPr>
          <w:rFonts w:eastAsia="Times New Roman" w:cstheme="minorHAnsi"/>
          <w:color w:val="141412"/>
          <w:lang w:eastAsia="fr-CA"/>
        </w:rPr>
        <w:t xml:space="preserve"> et de son partage égalitaire au sein des ménages et de la société</w:t>
      </w:r>
      <w:r w:rsidR="00C94F02" w:rsidRPr="00FD68B4">
        <w:rPr>
          <w:rFonts w:eastAsia="Times New Roman" w:cstheme="minorHAnsi"/>
          <w:color w:val="141412"/>
          <w:lang w:eastAsia="fr-CA"/>
        </w:rPr>
        <w:t>. Auprès des décideurs, cette journée vise à souligner la pertinence de politiques et de mesures adéquates pour soutenir les parents et les personnes proches aidantes.</w:t>
      </w:r>
    </w:p>
    <w:p w14:paraId="0EB826A5" w14:textId="7E8E41A4" w:rsidR="00AB6F2B" w:rsidRPr="00FD68B4" w:rsidRDefault="00C94F02" w:rsidP="00941900">
      <w:pPr>
        <w:spacing w:after="120" w:line="240" w:lineRule="auto"/>
        <w:jc w:val="both"/>
        <w:rPr>
          <w:rFonts w:eastAsia="Times New Roman" w:cstheme="minorHAnsi"/>
          <w:color w:val="141412"/>
          <w:lang w:eastAsia="fr-CA"/>
        </w:rPr>
      </w:pPr>
      <w:r w:rsidRPr="00FD68B4">
        <w:rPr>
          <w:rFonts w:eastAsia="Times New Roman" w:cstheme="minorHAnsi"/>
          <w:color w:val="141412"/>
          <w:lang w:eastAsia="fr-CA"/>
        </w:rPr>
        <w:t>En 2010, à l’initiative de la d</w:t>
      </w:r>
      <w:bookmarkStart w:id="0" w:name="_GoBack"/>
      <w:bookmarkEnd w:id="0"/>
      <w:r w:rsidRPr="00FD68B4">
        <w:rPr>
          <w:rFonts w:eastAsia="Times New Roman" w:cstheme="minorHAnsi"/>
          <w:color w:val="141412"/>
          <w:lang w:eastAsia="fr-CA"/>
        </w:rPr>
        <w:t xml:space="preserve">éputée Nicole Demers, la Chambre des communes a adopté à l’unanimité une motion créant la Journée nationale du travail invisible, mais le gouvernement en place n’a pas mis en œuvre cette motion. D’ici l’adoption d’une telle journée, l’Afeas et ses partenaires et allié.e.s poursuit sa campagne annuelle pour faire reconnaître ce travail invisible des parents et des personnes proches aidantes. </w:t>
      </w:r>
    </w:p>
    <w:p w14:paraId="61DDB12C" w14:textId="1C9FAC65" w:rsidR="00826B12" w:rsidRPr="00FD68B4" w:rsidRDefault="00AB6F2B" w:rsidP="00941900">
      <w:pPr>
        <w:spacing w:after="120" w:line="240" w:lineRule="auto"/>
        <w:jc w:val="both"/>
        <w:rPr>
          <w:rFonts w:eastAsia="Times New Roman" w:cstheme="minorHAnsi"/>
          <w:color w:val="141412"/>
          <w:lang w:eastAsia="fr-CA"/>
        </w:rPr>
      </w:pPr>
      <w:r w:rsidRPr="00FD68B4">
        <w:rPr>
          <w:rFonts w:eastAsia="Times New Roman" w:cstheme="minorHAnsi"/>
          <w:b/>
          <w:bCs/>
          <w:color w:val="141412"/>
          <w:lang w:eastAsia="fr-CA"/>
        </w:rPr>
        <w:t>Nous vous écrivons donc pour vous demander votre appui, dans cette campagne importante</w:t>
      </w:r>
      <w:r w:rsidRPr="00FD68B4">
        <w:rPr>
          <w:rFonts w:eastAsia="Times New Roman" w:cstheme="minorHAnsi"/>
          <w:color w:val="141412"/>
          <w:lang w:eastAsia="fr-CA"/>
        </w:rPr>
        <w:t>. Joignez vo</w:t>
      </w:r>
      <w:r w:rsidR="00826B12" w:rsidRPr="00FD68B4">
        <w:rPr>
          <w:rFonts w:eastAsia="Times New Roman" w:cstheme="minorHAnsi"/>
          <w:color w:val="141412"/>
          <w:lang w:eastAsia="fr-CA"/>
        </w:rPr>
        <w:t>tre</w:t>
      </w:r>
      <w:r w:rsidRPr="00FD68B4">
        <w:rPr>
          <w:rFonts w:eastAsia="Times New Roman" w:cstheme="minorHAnsi"/>
          <w:color w:val="141412"/>
          <w:lang w:eastAsia="fr-CA"/>
        </w:rPr>
        <w:t xml:space="preserve"> voix </w:t>
      </w:r>
      <w:r w:rsidR="00826B12" w:rsidRPr="00FD68B4">
        <w:rPr>
          <w:rFonts w:eastAsia="Times New Roman" w:cstheme="minorHAnsi"/>
          <w:color w:val="141412"/>
          <w:lang w:eastAsia="fr-CA"/>
        </w:rPr>
        <w:t>à la</w:t>
      </w:r>
      <w:r w:rsidRPr="00FD68B4">
        <w:rPr>
          <w:rFonts w:eastAsia="Times New Roman" w:cstheme="minorHAnsi"/>
          <w:color w:val="141412"/>
          <w:lang w:eastAsia="fr-CA"/>
        </w:rPr>
        <w:t xml:space="preserve"> nôtre afin d’augmenter le poids de nos revendications, qui touchent très certainement vos membres et rejoignent vos valeurs pour une société plus inclusive, plus égalitaire, qui valorise le travail de soins effectué à tous les jours par les femmes et les hommes. Avec votre appui, nous pourrons montrer à nos gouvernements l’importance du travail invisible, et de sa reconnaissance, </w:t>
      </w:r>
      <w:r w:rsidR="00826B12" w:rsidRPr="00FD68B4">
        <w:rPr>
          <w:rFonts w:eastAsia="Times New Roman" w:cstheme="minorHAnsi"/>
          <w:color w:val="141412"/>
          <w:lang w:eastAsia="fr-CA"/>
        </w:rPr>
        <w:t>pour atteindre notre objectif du</w:t>
      </w:r>
      <w:r w:rsidRPr="00FD68B4">
        <w:rPr>
          <w:rFonts w:eastAsia="Times New Roman" w:cstheme="minorHAnsi"/>
          <w:color w:val="141412"/>
          <w:lang w:eastAsia="fr-CA"/>
        </w:rPr>
        <w:t xml:space="preserve"> décret </w:t>
      </w:r>
      <w:r w:rsidR="00826B12" w:rsidRPr="00FD68B4">
        <w:rPr>
          <w:rFonts w:eastAsia="Times New Roman" w:cstheme="minorHAnsi"/>
          <w:color w:val="141412"/>
          <w:lang w:eastAsia="fr-CA"/>
        </w:rPr>
        <w:t xml:space="preserve">officiel </w:t>
      </w:r>
      <w:r w:rsidRPr="00FD68B4">
        <w:rPr>
          <w:rFonts w:eastAsia="Times New Roman" w:cstheme="minorHAnsi"/>
          <w:color w:val="141412"/>
          <w:lang w:eastAsia="fr-CA"/>
        </w:rPr>
        <w:t xml:space="preserve">d’une journée nationale du travail invisible, le premier mardi d’avril. </w:t>
      </w:r>
    </w:p>
    <w:p w14:paraId="679F80BA" w14:textId="34A55F0E" w:rsidR="005D6F72" w:rsidRPr="00FD68B4" w:rsidRDefault="00826B12" w:rsidP="00941900">
      <w:pPr>
        <w:spacing w:after="120" w:line="240" w:lineRule="auto"/>
        <w:jc w:val="both"/>
        <w:rPr>
          <w:rFonts w:eastAsia="Times New Roman" w:cstheme="minorHAnsi"/>
          <w:color w:val="141412"/>
          <w:lang w:eastAsia="fr-CA"/>
        </w:rPr>
      </w:pPr>
      <w:r w:rsidRPr="00FD68B4">
        <w:rPr>
          <w:rFonts w:eastAsia="Times New Roman" w:cstheme="minorHAnsi"/>
          <w:color w:val="141412"/>
          <w:lang w:eastAsia="fr-CA"/>
        </w:rPr>
        <w:t xml:space="preserve">Nous vous proposons une lettre d’appui type que vous pouvez adapter selon vos besoins, ou vous pouvez aussi en rédiger une vous-même. </w:t>
      </w:r>
    </w:p>
    <w:p w14:paraId="6D1A3B48" w14:textId="32793727" w:rsidR="00826B12" w:rsidRPr="00FD68B4" w:rsidRDefault="00A34703" w:rsidP="00826B12">
      <w:pPr>
        <w:spacing w:after="0" w:line="240" w:lineRule="auto"/>
        <w:jc w:val="both"/>
        <w:rPr>
          <w:rFonts w:eastAsia="Times New Roman" w:cstheme="minorHAnsi"/>
          <w:color w:val="141412"/>
          <w:lang w:eastAsia="fr-CA"/>
        </w:rPr>
      </w:pPr>
      <w:r w:rsidRPr="00FD68B4">
        <w:rPr>
          <w:rFonts w:cstheme="minorHAnsi"/>
          <w:b/>
          <w:bCs/>
          <w:noProof/>
          <w:sz w:val="28"/>
          <w:szCs w:val="28"/>
          <w:u w:val="single"/>
          <w:lang w:val="fr-FR" w:eastAsia="fr-FR"/>
        </w:rPr>
        <w:drawing>
          <wp:anchor distT="0" distB="0" distL="114300" distR="114300" simplePos="0" relativeHeight="251659264" behindDoc="1" locked="0" layoutInCell="1" allowOverlap="1" wp14:anchorId="048C1798" wp14:editId="54BD002C">
            <wp:simplePos x="0" y="0"/>
            <wp:positionH relativeFrom="margin">
              <wp:posOffset>4895850</wp:posOffset>
            </wp:positionH>
            <wp:positionV relativeFrom="page">
              <wp:posOffset>9058275</wp:posOffset>
            </wp:positionV>
            <wp:extent cx="1828800" cy="684530"/>
            <wp:effectExtent l="0" t="0" r="0" b="1270"/>
            <wp:wrapTight wrapText="bothSides">
              <wp:wrapPolygon edited="0">
                <wp:start x="0" y="0"/>
                <wp:lineTo x="0" y="21039"/>
                <wp:lineTo x="21375" y="21039"/>
                <wp:lineTo x="21375" y="0"/>
                <wp:lineTo x="0" y="0"/>
              </wp:wrapPolygon>
            </wp:wrapTight>
            <wp:docPr id="1" name="Image 1" descr="Travail in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vail invisible"/>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828800" cy="6845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6B12" w:rsidRPr="00FD68B4">
        <w:rPr>
          <w:rFonts w:eastAsia="Times New Roman" w:cstheme="minorHAnsi"/>
          <w:color w:val="141412"/>
          <w:lang w:eastAsia="fr-CA"/>
        </w:rPr>
        <w:t>Merci pour votre appui, et au plaisir de vous compter parmi nos allié</w:t>
      </w:r>
      <w:r w:rsidRPr="00FD68B4">
        <w:rPr>
          <w:rFonts w:eastAsia="Times New Roman" w:cstheme="minorHAnsi"/>
          <w:color w:val="141412"/>
          <w:lang w:eastAsia="fr-CA"/>
        </w:rPr>
        <w:t>.e.</w:t>
      </w:r>
      <w:r w:rsidR="00826B12" w:rsidRPr="00FD68B4">
        <w:rPr>
          <w:rFonts w:eastAsia="Times New Roman" w:cstheme="minorHAnsi"/>
          <w:color w:val="141412"/>
          <w:lang w:eastAsia="fr-CA"/>
        </w:rPr>
        <w:t>s!</w:t>
      </w:r>
    </w:p>
    <w:p w14:paraId="22611F96" w14:textId="0D00F96E" w:rsidR="00826B12" w:rsidRPr="00FD68B4" w:rsidRDefault="00826B12" w:rsidP="00826B12">
      <w:pPr>
        <w:spacing w:after="0" w:line="240" w:lineRule="auto"/>
        <w:jc w:val="both"/>
        <w:rPr>
          <w:rFonts w:eastAsia="Times New Roman" w:cstheme="minorHAnsi"/>
          <w:color w:val="141412"/>
          <w:lang w:eastAsia="fr-CA"/>
        </w:rPr>
      </w:pPr>
      <w:r w:rsidRPr="00FD68B4">
        <w:rPr>
          <w:rFonts w:eastAsia="Times New Roman" w:cstheme="minorHAnsi"/>
          <w:color w:val="141412"/>
          <w:lang w:eastAsia="fr-CA"/>
        </w:rPr>
        <w:t>Solidairement</w:t>
      </w:r>
    </w:p>
    <w:p w14:paraId="796DAF86" w14:textId="4C0470AD" w:rsidR="00377FD6" w:rsidRDefault="00377FD6" w:rsidP="00826B12">
      <w:pPr>
        <w:spacing w:after="0" w:line="240" w:lineRule="auto"/>
        <w:jc w:val="both"/>
        <w:rPr>
          <w:rFonts w:eastAsia="Times New Roman" w:cstheme="minorHAnsi"/>
          <w:color w:val="141412"/>
          <w:sz w:val="24"/>
          <w:szCs w:val="24"/>
          <w:lang w:eastAsia="fr-CA"/>
        </w:rPr>
      </w:pPr>
    </w:p>
    <w:p w14:paraId="288D8697" w14:textId="77777777" w:rsidR="00FD68B4" w:rsidRDefault="00FD68B4" w:rsidP="00826B12">
      <w:pPr>
        <w:spacing w:after="0" w:line="240" w:lineRule="auto"/>
        <w:jc w:val="both"/>
        <w:rPr>
          <w:rFonts w:eastAsia="Times New Roman" w:cstheme="minorHAnsi"/>
          <w:color w:val="141412"/>
          <w:sz w:val="24"/>
          <w:szCs w:val="24"/>
          <w:lang w:eastAsia="fr-CA"/>
        </w:rPr>
      </w:pPr>
    </w:p>
    <w:p w14:paraId="2F12C551" w14:textId="419B39CA" w:rsidR="00FD68B4" w:rsidRPr="0092452B" w:rsidRDefault="00FD68B4" w:rsidP="00FD68B4">
      <w:pPr>
        <w:spacing w:after="0"/>
        <w:jc w:val="both"/>
        <w:rPr>
          <w:rFonts w:cstheme="minorHAnsi"/>
          <w:i/>
          <w:iCs/>
          <w:color w:val="000000" w:themeColor="text1"/>
          <w:sz w:val="21"/>
          <w:szCs w:val="21"/>
        </w:rPr>
      </w:pPr>
      <w:r>
        <w:rPr>
          <w:rFonts w:cstheme="minorHAnsi"/>
          <w:i/>
          <w:iCs/>
          <w:color w:val="000000" w:themeColor="text1"/>
          <w:sz w:val="21"/>
          <w:szCs w:val="21"/>
          <w:highlight w:val="yellow"/>
        </w:rPr>
        <w:t>(</w:t>
      </w:r>
      <w:r w:rsidRPr="0092452B">
        <w:rPr>
          <w:rFonts w:cstheme="minorHAnsi"/>
          <w:i/>
          <w:iCs/>
          <w:color w:val="000000" w:themeColor="text1"/>
          <w:sz w:val="21"/>
          <w:szCs w:val="21"/>
          <w:highlight w:val="yellow"/>
        </w:rPr>
        <w:t>Signature)</w:t>
      </w:r>
      <w:r w:rsidRPr="0092452B">
        <w:rPr>
          <w:rFonts w:cstheme="minorHAnsi"/>
          <w:i/>
          <w:iCs/>
          <w:color w:val="000000" w:themeColor="text1"/>
          <w:sz w:val="21"/>
          <w:szCs w:val="21"/>
        </w:rPr>
        <w:t xml:space="preserve"> </w:t>
      </w:r>
    </w:p>
    <w:p w14:paraId="7E28851F" w14:textId="77777777" w:rsidR="00FD68B4" w:rsidRPr="0092452B" w:rsidRDefault="00FD68B4" w:rsidP="00FD68B4">
      <w:pPr>
        <w:spacing w:after="0"/>
        <w:jc w:val="both"/>
        <w:rPr>
          <w:rFonts w:cstheme="minorHAnsi"/>
          <w:color w:val="000000" w:themeColor="text1"/>
          <w:sz w:val="21"/>
          <w:szCs w:val="21"/>
        </w:rPr>
      </w:pPr>
      <w:r w:rsidRPr="0092452B">
        <w:rPr>
          <w:rFonts w:cstheme="minorHAnsi"/>
          <w:color w:val="000000" w:themeColor="text1"/>
          <w:sz w:val="21"/>
          <w:szCs w:val="21"/>
        </w:rPr>
        <w:t xml:space="preserve">Présidente de l’Afeas </w:t>
      </w:r>
      <w:r w:rsidRPr="0092452B">
        <w:rPr>
          <w:rFonts w:cstheme="minorHAnsi"/>
          <w:color w:val="000000" w:themeColor="text1"/>
          <w:sz w:val="21"/>
          <w:szCs w:val="21"/>
          <w:highlight w:val="yellow"/>
        </w:rPr>
        <w:t>(préciser quelle Afeas)</w:t>
      </w:r>
      <w:r w:rsidRPr="0092452B">
        <w:rPr>
          <w:rFonts w:cstheme="minorHAnsi"/>
          <w:color w:val="000000" w:themeColor="text1"/>
          <w:sz w:val="21"/>
          <w:szCs w:val="21"/>
        </w:rPr>
        <w:t xml:space="preserve"> </w:t>
      </w:r>
    </w:p>
    <w:p w14:paraId="7387F3A7" w14:textId="77777777" w:rsidR="00FD68B4" w:rsidRPr="0092452B" w:rsidRDefault="00FD68B4" w:rsidP="00FD68B4">
      <w:pPr>
        <w:spacing w:after="0"/>
        <w:rPr>
          <w:rFonts w:cstheme="minorHAnsi"/>
          <w:color w:val="000000" w:themeColor="text1"/>
          <w:sz w:val="21"/>
          <w:szCs w:val="21"/>
          <w:highlight w:val="yellow"/>
        </w:rPr>
      </w:pPr>
      <w:r w:rsidRPr="0092452B">
        <w:rPr>
          <w:rFonts w:cstheme="minorHAnsi"/>
          <w:color w:val="000000" w:themeColor="text1"/>
          <w:sz w:val="21"/>
          <w:szCs w:val="21"/>
          <w:highlight w:val="yellow"/>
        </w:rPr>
        <w:t>Et fournir coordonnées pour vous rejoindre</w:t>
      </w:r>
    </w:p>
    <w:p w14:paraId="03057CA9" w14:textId="58711942" w:rsidR="00826B12" w:rsidRPr="00826B12" w:rsidRDefault="00826B12" w:rsidP="00826B12">
      <w:pPr>
        <w:spacing w:after="0" w:line="240" w:lineRule="auto"/>
        <w:jc w:val="both"/>
        <w:rPr>
          <w:rFonts w:eastAsia="Times New Roman" w:cstheme="minorHAnsi"/>
          <w:color w:val="141412"/>
          <w:sz w:val="24"/>
          <w:szCs w:val="24"/>
          <w:lang w:eastAsia="fr-CA"/>
        </w:rPr>
      </w:pPr>
    </w:p>
    <w:sectPr w:rsidR="00826B12" w:rsidRPr="00826B12" w:rsidSect="00377FD6">
      <w:pgSz w:w="12240" w:h="15840"/>
      <w:pgMar w:top="851" w:right="1080" w:bottom="709"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091"/>
    <w:rsid w:val="00304BFB"/>
    <w:rsid w:val="00377FD6"/>
    <w:rsid w:val="004339C2"/>
    <w:rsid w:val="005D6F72"/>
    <w:rsid w:val="00703122"/>
    <w:rsid w:val="00826B12"/>
    <w:rsid w:val="008E1332"/>
    <w:rsid w:val="008E3091"/>
    <w:rsid w:val="00941900"/>
    <w:rsid w:val="0096328C"/>
    <w:rsid w:val="00A34703"/>
    <w:rsid w:val="00A527E7"/>
    <w:rsid w:val="00A65CCD"/>
    <w:rsid w:val="00AB6F2B"/>
    <w:rsid w:val="00C24F65"/>
    <w:rsid w:val="00C94F02"/>
    <w:rsid w:val="00CF699A"/>
    <w:rsid w:val="00D2658A"/>
    <w:rsid w:val="00D86622"/>
    <w:rsid w:val="00FB314B"/>
    <w:rsid w:val="00FD68B4"/>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686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F0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B6F2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B6F2B"/>
    <w:rPr>
      <w:rFonts w:ascii="Segoe UI" w:hAnsi="Segoe UI" w:cs="Segoe UI"/>
      <w:sz w:val="18"/>
      <w:szCs w:val="18"/>
    </w:rPr>
  </w:style>
  <w:style w:type="character" w:styleId="Lienhypertexte">
    <w:name w:val="Hyperlink"/>
    <w:basedOn w:val="Policepardfaut"/>
    <w:uiPriority w:val="99"/>
    <w:unhideWhenUsed/>
    <w:rsid w:val="00826B12"/>
    <w:rPr>
      <w:color w:val="0563C1" w:themeColor="hyperlink"/>
      <w:u w:val="single"/>
    </w:rPr>
  </w:style>
  <w:style w:type="character" w:customStyle="1" w:styleId="Mentionnonrsolue1">
    <w:name w:val="Mention non résolue1"/>
    <w:basedOn w:val="Policepardfaut"/>
    <w:uiPriority w:val="99"/>
    <w:semiHidden/>
    <w:unhideWhenUsed/>
    <w:rsid w:val="00826B12"/>
    <w:rPr>
      <w:color w:val="605E5C"/>
      <w:shd w:val="clear" w:color="auto" w:fill="E1DFDD"/>
    </w:rPr>
  </w:style>
  <w:style w:type="character" w:styleId="Marquedannotation">
    <w:name w:val="annotation reference"/>
    <w:basedOn w:val="Policepardfaut"/>
    <w:uiPriority w:val="99"/>
    <w:semiHidden/>
    <w:unhideWhenUsed/>
    <w:rsid w:val="00941900"/>
    <w:rPr>
      <w:sz w:val="18"/>
      <w:szCs w:val="18"/>
    </w:rPr>
  </w:style>
  <w:style w:type="paragraph" w:styleId="Commentaire">
    <w:name w:val="annotation text"/>
    <w:basedOn w:val="Normal"/>
    <w:link w:val="CommentaireCar"/>
    <w:uiPriority w:val="99"/>
    <w:semiHidden/>
    <w:unhideWhenUsed/>
    <w:rsid w:val="00941900"/>
    <w:pPr>
      <w:spacing w:line="240" w:lineRule="auto"/>
    </w:pPr>
    <w:rPr>
      <w:sz w:val="24"/>
      <w:szCs w:val="24"/>
    </w:rPr>
  </w:style>
  <w:style w:type="character" w:customStyle="1" w:styleId="CommentaireCar">
    <w:name w:val="Commentaire Car"/>
    <w:basedOn w:val="Policepardfaut"/>
    <w:link w:val="Commentaire"/>
    <w:uiPriority w:val="99"/>
    <w:semiHidden/>
    <w:rsid w:val="00941900"/>
    <w:rPr>
      <w:sz w:val="24"/>
      <w:szCs w:val="24"/>
    </w:rPr>
  </w:style>
  <w:style w:type="paragraph" w:styleId="Objetducommentaire">
    <w:name w:val="annotation subject"/>
    <w:basedOn w:val="Commentaire"/>
    <w:next w:val="Commentaire"/>
    <w:link w:val="ObjetducommentaireCar"/>
    <w:uiPriority w:val="99"/>
    <w:semiHidden/>
    <w:unhideWhenUsed/>
    <w:rsid w:val="00941900"/>
    <w:rPr>
      <w:b/>
      <w:bCs/>
      <w:sz w:val="20"/>
      <w:szCs w:val="20"/>
    </w:rPr>
  </w:style>
  <w:style w:type="character" w:customStyle="1" w:styleId="ObjetducommentaireCar">
    <w:name w:val="Objet du commentaire Car"/>
    <w:basedOn w:val="CommentaireCar"/>
    <w:link w:val="Objetducommentaire"/>
    <w:uiPriority w:val="99"/>
    <w:semiHidden/>
    <w:rsid w:val="00941900"/>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F0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B6F2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B6F2B"/>
    <w:rPr>
      <w:rFonts w:ascii="Segoe UI" w:hAnsi="Segoe UI" w:cs="Segoe UI"/>
      <w:sz w:val="18"/>
      <w:szCs w:val="18"/>
    </w:rPr>
  </w:style>
  <w:style w:type="character" w:styleId="Lienhypertexte">
    <w:name w:val="Hyperlink"/>
    <w:basedOn w:val="Policepardfaut"/>
    <w:uiPriority w:val="99"/>
    <w:unhideWhenUsed/>
    <w:rsid w:val="00826B12"/>
    <w:rPr>
      <w:color w:val="0563C1" w:themeColor="hyperlink"/>
      <w:u w:val="single"/>
    </w:rPr>
  </w:style>
  <w:style w:type="character" w:customStyle="1" w:styleId="Mentionnonrsolue1">
    <w:name w:val="Mention non résolue1"/>
    <w:basedOn w:val="Policepardfaut"/>
    <w:uiPriority w:val="99"/>
    <w:semiHidden/>
    <w:unhideWhenUsed/>
    <w:rsid w:val="00826B12"/>
    <w:rPr>
      <w:color w:val="605E5C"/>
      <w:shd w:val="clear" w:color="auto" w:fill="E1DFDD"/>
    </w:rPr>
  </w:style>
  <w:style w:type="character" w:styleId="Marquedannotation">
    <w:name w:val="annotation reference"/>
    <w:basedOn w:val="Policepardfaut"/>
    <w:uiPriority w:val="99"/>
    <w:semiHidden/>
    <w:unhideWhenUsed/>
    <w:rsid w:val="00941900"/>
    <w:rPr>
      <w:sz w:val="18"/>
      <w:szCs w:val="18"/>
    </w:rPr>
  </w:style>
  <w:style w:type="paragraph" w:styleId="Commentaire">
    <w:name w:val="annotation text"/>
    <w:basedOn w:val="Normal"/>
    <w:link w:val="CommentaireCar"/>
    <w:uiPriority w:val="99"/>
    <w:semiHidden/>
    <w:unhideWhenUsed/>
    <w:rsid w:val="00941900"/>
    <w:pPr>
      <w:spacing w:line="240" w:lineRule="auto"/>
    </w:pPr>
    <w:rPr>
      <w:sz w:val="24"/>
      <w:szCs w:val="24"/>
    </w:rPr>
  </w:style>
  <w:style w:type="character" w:customStyle="1" w:styleId="CommentaireCar">
    <w:name w:val="Commentaire Car"/>
    <w:basedOn w:val="Policepardfaut"/>
    <w:link w:val="Commentaire"/>
    <w:uiPriority w:val="99"/>
    <w:semiHidden/>
    <w:rsid w:val="00941900"/>
    <w:rPr>
      <w:sz w:val="24"/>
      <w:szCs w:val="24"/>
    </w:rPr>
  </w:style>
  <w:style w:type="paragraph" w:styleId="Objetducommentaire">
    <w:name w:val="annotation subject"/>
    <w:basedOn w:val="Commentaire"/>
    <w:next w:val="Commentaire"/>
    <w:link w:val="ObjetducommentaireCar"/>
    <w:uiPriority w:val="99"/>
    <w:semiHidden/>
    <w:unhideWhenUsed/>
    <w:rsid w:val="00941900"/>
    <w:rPr>
      <w:b/>
      <w:bCs/>
      <w:sz w:val="20"/>
      <w:szCs w:val="20"/>
    </w:rPr>
  </w:style>
  <w:style w:type="character" w:customStyle="1" w:styleId="ObjetducommentaireCar">
    <w:name w:val="Objet du commentaire Car"/>
    <w:basedOn w:val="CommentaireCar"/>
    <w:link w:val="Objetducommentaire"/>
    <w:uiPriority w:val="99"/>
    <w:semiHidden/>
    <w:rsid w:val="0094190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7431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image" Target="media/image2.jpeg"/><Relationship Id="rId7" Type="http://schemas.openxmlformats.org/officeDocument/2006/relationships/image" Target="cid:image001.jpg@01D5A9F2.0FEFEF20"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490</Words>
  <Characters>2696</Characters>
  <Application>Microsoft Macintosh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mobilisation AFEAS</dc:creator>
  <cp:keywords/>
  <dc:description/>
  <cp:lastModifiedBy>Hélène Cornellier</cp:lastModifiedBy>
  <cp:revision>3</cp:revision>
  <dcterms:created xsi:type="dcterms:W3CDTF">2020-01-12T21:31:00Z</dcterms:created>
  <dcterms:modified xsi:type="dcterms:W3CDTF">2020-01-14T16:13:00Z</dcterms:modified>
</cp:coreProperties>
</file>